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7.65pt;width:136.5pt;height:87.75pt;z-index:251657216" o:allowoverlap="f" filled="t">
            <v:fill opacity="0" color2="black"/>
            <v:imagedata r:id="rId5" o:title=""/>
            <w10:wrap type="square"/>
          </v:shape>
        </w:pict>
      </w:r>
      <w:r>
        <w:rPr>
          <w:noProof/>
        </w:rPr>
        <w:t>Departamento de Gestión Administrativa</w:t>
      </w:r>
    </w:p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t>Avda. José León de Carranza, s/n</w:t>
      </w:r>
    </w:p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t>11011 - Cádiz</w:t>
      </w:r>
    </w:p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t>Tfnos.: 956 263511</w:t>
      </w:r>
    </w:p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3.5pt;margin-top:7.8pt;width:207pt;height:45pt;z-index:251656192" stroked="f">
            <v:textbox style="mso-next-textbox:#_x0000_s1027">
              <w:txbxContent>
                <w:p w:rsidR="00B8419D" w:rsidRDefault="00B8419D" w:rsidP="00EC5C21">
                  <w:r>
                    <w:t>Excmo. Ayuntamiento de Cádiz</w:t>
                  </w:r>
                </w:p>
                <w:p w:rsidR="00B8419D" w:rsidRDefault="00B8419D" w:rsidP="00EC5C2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t>956 263203</w:t>
      </w:r>
    </w:p>
    <w:p w:rsidR="00B8419D" w:rsidRDefault="00B8419D" w:rsidP="00EC5C21">
      <w:pPr>
        <w:pStyle w:val="Header"/>
        <w:jc w:val="right"/>
        <w:rPr>
          <w:noProof/>
        </w:rPr>
      </w:pPr>
      <w:r>
        <w:rPr>
          <w:noProof/>
        </w:rPr>
        <w:t>Fax: 956 263006</w:t>
      </w:r>
    </w:p>
    <w:p w:rsidR="00B8419D" w:rsidRDefault="00B8419D" w:rsidP="00EC5C21">
      <w:pPr>
        <w:pStyle w:val="Header"/>
        <w:jc w:val="right"/>
        <w:rPr>
          <w:noProof/>
        </w:rPr>
      </w:pPr>
    </w:p>
    <w:p w:rsidR="00B8419D" w:rsidRDefault="00B8419D" w:rsidP="00EC5C21">
      <w:pPr>
        <w:pStyle w:val="Header"/>
        <w:jc w:val="right"/>
        <w:rPr>
          <w:noProof/>
        </w:rPr>
      </w:pPr>
      <w:hyperlink r:id="rId6" w:history="1">
        <w:r w:rsidRPr="003B6FE9">
          <w:rPr>
            <w:rStyle w:val="Hyperlink"/>
            <w:noProof/>
          </w:rPr>
          <w:t>gestion.administrativaimd@cadiz.es</w:t>
        </w:r>
      </w:hyperlink>
    </w:p>
    <w:p w:rsidR="00B8419D" w:rsidRDefault="00B8419D" w:rsidP="00EC5C21">
      <w:pPr>
        <w:spacing w:before="72"/>
        <w:ind w:left="-900" w:right="113"/>
        <w:jc w:val="both"/>
      </w:pPr>
      <w:r>
        <w:object w:dxaOrig="11054" w:dyaOrig="13431">
          <v:shape id="ole_rId2" o:spid="_x0000_i1025" style="width:508.5pt;height:618pt" coordsize="" o:spt="100" adj="0,,0" path="al10800,10800@8@8@4@6,10800,10800,10800,10800@9@7l@30@31@17@18@24@25@15@16@32@33xe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Msxml2.SAXXMLReader.5.0" ShapeID="ole_rId2" DrawAspect="Content" ObjectID="_1603702625" r:id="rId8"/>
        </w:object>
      </w:r>
    </w:p>
    <w:p w:rsidR="00B8419D" w:rsidRDefault="00B8419D" w:rsidP="00EC5C21">
      <w:pPr>
        <w:spacing w:before="72"/>
        <w:ind w:left="-900" w:right="113"/>
        <w:jc w:val="both"/>
      </w:pPr>
    </w:p>
    <w:p w:rsidR="00B8419D" w:rsidRDefault="00B8419D" w:rsidP="00EC5C21">
      <w:pPr>
        <w:spacing w:before="72"/>
        <w:ind w:left="-900" w:right="113"/>
        <w:jc w:val="both"/>
      </w:pP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pict>
          <v:shape id="_x0000_s1028" type="#_x0000_t75" style="position:absolute;left:0;text-align:left;margin-left:-36pt;margin-top:-17.65pt;width:136.5pt;height:87.75pt;z-index:251659264" o:allowoverlap="f" filled="t">
            <v:fill opacity="0" color2="black"/>
            <v:imagedata r:id="rId5" o:title=""/>
            <w10:wrap type="square"/>
          </v:shape>
        </w:pict>
      </w:r>
      <w:r>
        <w:rPr>
          <w:noProof/>
        </w:rPr>
        <w:t>Departamento de Gestión Administrativa</w:t>
      </w: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t>Avda. José León de Carranza, s/n</w:t>
      </w: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t>11011 - Cádiz</w:t>
      </w: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t>Tfnos.: 956 263511</w:t>
      </w: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pict>
          <v:shape id="_x0000_s1029" type="#_x0000_t202" style="position:absolute;left:0;text-align:left;margin-left:-163.5pt;margin-top:7.8pt;width:207pt;height:45pt;z-index:251658240" stroked="f">
            <v:textbox style="mso-next-textbox:#_x0000_s1029">
              <w:txbxContent>
                <w:p w:rsidR="00B8419D" w:rsidRDefault="00B8419D" w:rsidP="004B7795">
                  <w:r>
                    <w:t>Excmo. Ayuntamiento de Cádiz</w:t>
                  </w:r>
                </w:p>
                <w:p w:rsidR="00B8419D" w:rsidRDefault="00B8419D" w:rsidP="004B779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t>956 263203</w:t>
      </w:r>
    </w:p>
    <w:p w:rsidR="00B8419D" w:rsidRDefault="00B8419D" w:rsidP="004B7795">
      <w:pPr>
        <w:pStyle w:val="Header"/>
        <w:jc w:val="right"/>
        <w:rPr>
          <w:noProof/>
        </w:rPr>
      </w:pPr>
      <w:r>
        <w:rPr>
          <w:noProof/>
        </w:rPr>
        <w:t>Fax: 956 263006</w:t>
      </w:r>
    </w:p>
    <w:p w:rsidR="00B8419D" w:rsidRDefault="00B8419D" w:rsidP="004B7795">
      <w:pPr>
        <w:pStyle w:val="Header"/>
        <w:jc w:val="right"/>
        <w:rPr>
          <w:noProof/>
        </w:rPr>
      </w:pPr>
    </w:p>
    <w:p w:rsidR="00B8419D" w:rsidRDefault="00B8419D" w:rsidP="004B7795">
      <w:pPr>
        <w:pStyle w:val="Header"/>
        <w:jc w:val="right"/>
        <w:rPr>
          <w:noProof/>
        </w:rPr>
      </w:pPr>
      <w:hyperlink r:id="rId9" w:history="1">
        <w:r w:rsidRPr="003B6FE9">
          <w:rPr>
            <w:rStyle w:val="Hyperlink"/>
            <w:noProof/>
          </w:rPr>
          <w:t>gestion.administrativaimd@cadiz.es</w:t>
        </w:r>
      </w:hyperlink>
    </w:p>
    <w:p w:rsidR="00B8419D" w:rsidRPr="004B7795" w:rsidRDefault="00B8419D" w:rsidP="00EC5C21">
      <w:pPr>
        <w:spacing w:before="72"/>
        <w:ind w:left="-900" w:right="113"/>
        <w:jc w:val="both"/>
        <w:rPr>
          <w:lang w:val="es-ES"/>
        </w:rPr>
      </w:pPr>
    </w:p>
    <w:p w:rsidR="00B8419D" w:rsidRPr="004B7795" w:rsidRDefault="00B8419D" w:rsidP="00EC5C21">
      <w:pPr>
        <w:spacing w:before="72"/>
        <w:ind w:left="-900" w:right="113"/>
        <w:jc w:val="both"/>
        <w:rPr>
          <w:lang w:val="es-ES"/>
        </w:rPr>
      </w:pPr>
    </w:p>
    <w:p w:rsidR="00B8419D" w:rsidRPr="004B7795" w:rsidRDefault="00B8419D" w:rsidP="00EC5C21">
      <w:pPr>
        <w:spacing w:before="72"/>
        <w:ind w:left="-900" w:right="113"/>
        <w:jc w:val="both"/>
        <w:rPr>
          <w:lang w:val="es-ES"/>
        </w:rPr>
      </w:pPr>
    </w:p>
    <w:p w:rsidR="00B8419D" w:rsidRDefault="00B8419D" w:rsidP="004B7795">
      <w:pPr>
        <w:spacing w:before="72"/>
        <w:ind w:left="-900" w:right="113"/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INSTRUCCIONES</w:t>
      </w:r>
    </w:p>
    <w:p w:rsidR="00B8419D" w:rsidRDefault="00B8419D" w:rsidP="004B7795">
      <w:pPr>
        <w:spacing w:before="72"/>
        <w:ind w:left="-900" w:right="113"/>
        <w:jc w:val="both"/>
        <w:rPr>
          <w:lang w:val="es-ES"/>
        </w:rPr>
      </w:pPr>
    </w:p>
    <w:p w:rsidR="00B8419D" w:rsidRDefault="00B8419D" w:rsidP="004B7795">
      <w:pPr>
        <w:numPr>
          <w:ilvl w:val="0"/>
          <w:numId w:val="1"/>
        </w:numPr>
        <w:spacing w:before="72"/>
        <w:ind w:right="113"/>
        <w:jc w:val="both"/>
        <w:rPr>
          <w:lang w:val="es-ES"/>
        </w:rPr>
      </w:pPr>
      <w:r>
        <w:rPr>
          <w:lang w:val="es-ES"/>
        </w:rPr>
        <w:t>Consigne los datos generales solicitados, que nos permite identificar al acreedor y adjunte fotocopia del NIF o CIF del acreedor y del representante si lo hubiera.</w:t>
      </w:r>
    </w:p>
    <w:p w:rsidR="00B8419D" w:rsidRDefault="00B8419D" w:rsidP="00747DCF">
      <w:pPr>
        <w:numPr>
          <w:ilvl w:val="0"/>
          <w:numId w:val="1"/>
        </w:numPr>
        <w:spacing w:before="72"/>
        <w:ind w:right="113"/>
        <w:jc w:val="both"/>
        <w:rPr>
          <w:lang w:val="es-ES"/>
        </w:rPr>
      </w:pPr>
      <w:r>
        <w:rPr>
          <w:lang w:val="es-ES"/>
        </w:rPr>
        <w:t>Seleccione “alta” si es la primera vez que presenta estos datos y “modificación” si ya los presentó y ahora quiere optar por otra cuenta bancaria.</w:t>
      </w:r>
    </w:p>
    <w:p w:rsidR="00B8419D" w:rsidRDefault="00B8419D" w:rsidP="00747DCF">
      <w:pPr>
        <w:spacing w:before="72"/>
        <w:ind w:left="-540" w:right="113"/>
        <w:jc w:val="both"/>
        <w:rPr>
          <w:lang w:val="es-ES"/>
        </w:rPr>
      </w:pPr>
      <w:r>
        <w:rPr>
          <w:lang w:val="es-ES"/>
        </w:rPr>
        <w:t>Cumplimente los datos bancarios de la cuenta que está a su nombre, y sea donde va a recibir los pagos que se le reconozcan por este Ayuntamiento.</w:t>
      </w:r>
    </w:p>
    <w:p w:rsidR="00B8419D" w:rsidRDefault="00B8419D" w:rsidP="00747DCF">
      <w:pPr>
        <w:numPr>
          <w:ilvl w:val="0"/>
          <w:numId w:val="1"/>
        </w:numPr>
        <w:spacing w:before="72"/>
        <w:ind w:right="113"/>
        <w:jc w:val="both"/>
        <w:rPr>
          <w:lang w:val="es-ES"/>
        </w:rPr>
      </w:pPr>
      <w:r>
        <w:rPr>
          <w:lang w:val="es-ES"/>
        </w:rPr>
        <w:t>Lleve a la Entidad Bancaria este impreso, para que se certifique y así queden confirmados los datos bancarios.</w:t>
      </w:r>
    </w:p>
    <w:p w:rsidR="00B8419D" w:rsidRDefault="00B8419D" w:rsidP="00747DCF">
      <w:pPr>
        <w:spacing w:before="72"/>
        <w:ind w:left="-900" w:right="113"/>
        <w:jc w:val="both"/>
        <w:rPr>
          <w:lang w:val="es-ES"/>
        </w:rPr>
      </w:pPr>
    </w:p>
    <w:p w:rsidR="00B8419D" w:rsidRDefault="00B8419D" w:rsidP="00747DCF">
      <w:pPr>
        <w:spacing w:before="72"/>
        <w:ind w:left="-900" w:right="113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Lugar de presentación:</w:t>
      </w:r>
    </w:p>
    <w:p w:rsidR="00B8419D" w:rsidRDefault="00B8419D" w:rsidP="00747DCF">
      <w:pPr>
        <w:spacing w:before="72"/>
        <w:ind w:left="-900" w:right="113"/>
        <w:jc w:val="both"/>
        <w:rPr>
          <w:b/>
          <w:bCs/>
          <w:u w:val="single"/>
          <w:lang w:val="es-ES"/>
        </w:rPr>
      </w:pPr>
    </w:p>
    <w:p w:rsidR="00B8419D" w:rsidRDefault="00B8419D" w:rsidP="00747DCF">
      <w:pPr>
        <w:spacing w:before="72"/>
        <w:ind w:left="-900" w:right="113"/>
        <w:jc w:val="both"/>
        <w:rPr>
          <w:lang w:val="es-ES"/>
        </w:rPr>
      </w:pPr>
      <w:r>
        <w:rPr>
          <w:lang w:val="es-ES"/>
        </w:rPr>
        <w:t>Este impreso una vez cumplimentado debe presentarse en: Instituto Municipal del Deporte de Cádiz, Avda. José León de Carranza s/n 11011-Cádiz.</w:t>
      </w:r>
    </w:p>
    <w:p w:rsidR="00B8419D" w:rsidRPr="00747DCF" w:rsidRDefault="00B8419D" w:rsidP="00747DCF">
      <w:pPr>
        <w:spacing w:before="72"/>
        <w:ind w:left="-900" w:right="113"/>
        <w:jc w:val="both"/>
        <w:rPr>
          <w:lang w:val="es-ES"/>
        </w:rPr>
      </w:pPr>
    </w:p>
    <w:p w:rsidR="00B8419D" w:rsidRDefault="00B8419D" w:rsidP="00747DCF">
      <w:pPr>
        <w:spacing w:before="72"/>
        <w:ind w:left="-540" w:right="113"/>
        <w:jc w:val="both"/>
        <w:rPr>
          <w:lang w:val="es-ES"/>
        </w:rPr>
      </w:pPr>
    </w:p>
    <w:p w:rsidR="00B8419D" w:rsidRDefault="00B8419D" w:rsidP="00747DCF">
      <w:pPr>
        <w:spacing w:before="72"/>
        <w:ind w:left="-540" w:right="113"/>
        <w:jc w:val="both"/>
        <w:rPr>
          <w:lang w:val="es-ES"/>
        </w:rPr>
      </w:pPr>
    </w:p>
    <w:p w:rsidR="00B8419D" w:rsidRDefault="00B8419D" w:rsidP="00747DCF">
      <w:pPr>
        <w:spacing w:before="72"/>
        <w:ind w:left="-540" w:right="113"/>
        <w:jc w:val="both"/>
        <w:rPr>
          <w:lang w:val="es-ES"/>
        </w:rPr>
      </w:pPr>
    </w:p>
    <w:p w:rsidR="00B8419D" w:rsidRPr="004B7795" w:rsidRDefault="00B8419D" w:rsidP="004B7795">
      <w:pPr>
        <w:spacing w:before="72"/>
        <w:ind w:right="113"/>
        <w:jc w:val="both"/>
        <w:rPr>
          <w:lang w:val="es-ES"/>
        </w:rPr>
      </w:pPr>
    </w:p>
    <w:p w:rsidR="00B8419D" w:rsidRPr="004B7795" w:rsidRDefault="00B8419D" w:rsidP="00EC5C21">
      <w:pPr>
        <w:spacing w:before="72"/>
        <w:ind w:left="-900" w:right="113"/>
        <w:jc w:val="both"/>
        <w:rPr>
          <w:lang w:val="es-ES"/>
        </w:rPr>
      </w:pPr>
    </w:p>
    <w:p w:rsidR="00B8419D" w:rsidRPr="004B7795" w:rsidRDefault="00B8419D" w:rsidP="00EC5C21">
      <w:pPr>
        <w:spacing w:before="72"/>
        <w:ind w:left="-900" w:right="113"/>
        <w:jc w:val="both"/>
        <w:rPr>
          <w:b/>
          <w:bCs/>
          <w:sz w:val="24"/>
          <w:szCs w:val="24"/>
          <w:lang w:val="es-ES"/>
        </w:rPr>
      </w:pPr>
    </w:p>
    <w:sectPr w:rsidR="00B8419D" w:rsidRPr="004B7795" w:rsidSect="00EC5C21">
      <w:pgSz w:w="11906" w:h="16838"/>
      <w:pgMar w:top="539" w:right="1580" w:bottom="1210" w:left="16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3BD"/>
    <w:multiLevelType w:val="hybridMultilevel"/>
    <w:tmpl w:val="E9E0D8AE"/>
    <w:lvl w:ilvl="0" w:tplc="4B30E3D8">
      <w:start w:val="1"/>
      <w:numFmt w:val="decimal"/>
      <w:lvlText w:val="(%1)"/>
      <w:lvlJc w:val="left"/>
      <w:pPr>
        <w:tabs>
          <w:tab w:val="num" w:pos="-1080"/>
        </w:tabs>
        <w:ind w:left="-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2136DAA"/>
    <w:multiLevelType w:val="hybridMultilevel"/>
    <w:tmpl w:val="33909EBA"/>
    <w:lvl w:ilvl="0" w:tplc="4B30E3D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ABE"/>
    <w:rsid w:val="001901AD"/>
    <w:rsid w:val="00395AFA"/>
    <w:rsid w:val="003B6FE9"/>
    <w:rsid w:val="00453ABE"/>
    <w:rsid w:val="004B7795"/>
    <w:rsid w:val="006C62D0"/>
    <w:rsid w:val="00747DCF"/>
    <w:rsid w:val="00B165D6"/>
    <w:rsid w:val="00B241CD"/>
    <w:rsid w:val="00B8419D"/>
    <w:rsid w:val="00BF07A0"/>
    <w:rsid w:val="00EC5C21"/>
    <w:rsid w:val="00F1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BE"/>
    <w:rPr>
      <w:rFonts w:ascii="Arial" w:hAnsi="Arial" w:cs="Arial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53ABE"/>
    <w:pPr>
      <w:ind w:left="101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53ABE"/>
    <w:pPr>
      <w:ind w:left="268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A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453A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3A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color w:val="00000A"/>
      <w:lang w:val="en-US" w:eastAsia="en-US"/>
    </w:rPr>
  </w:style>
  <w:style w:type="paragraph" w:styleId="List">
    <w:name w:val="List"/>
    <w:basedOn w:val="BodyText"/>
    <w:uiPriority w:val="99"/>
    <w:rsid w:val="00453ABE"/>
  </w:style>
  <w:style w:type="paragraph" w:styleId="Caption">
    <w:name w:val="caption"/>
    <w:basedOn w:val="Normal"/>
    <w:uiPriority w:val="99"/>
    <w:qFormat/>
    <w:rsid w:val="00453A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53ABE"/>
    <w:pPr>
      <w:suppressLineNumbers/>
    </w:pPr>
  </w:style>
  <w:style w:type="paragraph" w:styleId="ListParagraph">
    <w:name w:val="List Paragraph"/>
    <w:basedOn w:val="Normal"/>
    <w:uiPriority w:val="99"/>
    <w:qFormat/>
    <w:rsid w:val="00453ABE"/>
  </w:style>
  <w:style w:type="paragraph" w:customStyle="1" w:styleId="TableParagraph">
    <w:name w:val="Table Paragraph"/>
    <w:basedOn w:val="Normal"/>
    <w:uiPriority w:val="99"/>
    <w:rsid w:val="00453ABE"/>
  </w:style>
  <w:style w:type="paragraph" w:styleId="Header">
    <w:name w:val="header"/>
    <w:basedOn w:val="Normal"/>
    <w:link w:val="HeaderChar"/>
    <w:uiPriority w:val="99"/>
    <w:rsid w:val="00EC5C21"/>
    <w:pPr>
      <w:tabs>
        <w:tab w:val="center" w:pos="4252"/>
        <w:tab w:val="right" w:pos="8504"/>
      </w:tabs>
    </w:pPr>
    <w:rPr>
      <w:color w:val="auto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color w:val="00000A"/>
      <w:lang w:val="en-US" w:eastAsia="en-US"/>
    </w:rPr>
  </w:style>
  <w:style w:type="character" w:styleId="Hyperlink">
    <w:name w:val="Hyperlink"/>
    <w:basedOn w:val="DefaultParagraphFont"/>
    <w:uiPriority w:val="99"/>
    <w:rsid w:val="00EC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.administrativaimd@cadiz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stion.administrativaimd@cadiz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192</Words>
  <Characters>1059</Characters>
  <Application>Microsoft Office Outlook</Application>
  <DocSecurity>0</DocSecurity>
  <Lines>0</Lines>
  <Paragraphs>0</Paragraphs>
  <ScaleCrop>false</ScaleCrop>
  <Company>ayuntamiento de cadiz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Documento2</dc:title>
  <dc:subject/>
  <dc:creator>U31236818</dc:creator>
  <cp:keywords/>
  <dc:description/>
  <cp:lastModifiedBy>mlgg</cp:lastModifiedBy>
  <cp:revision>2</cp:revision>
  <cp:lastPrinted>2018-11-14T11:06:00Z</cp:lastPrinted>
  <dcterms:created xsi:type="dcterms:W3CDTF">2018-11-14T11:07:00Z</dcterms:created>
  <dcterms:modified xsi:type="dcterms:W3CDTF">2018-11-14T11:07:00Z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2.0.2.0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